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32"/>
          <w:szCs w:val="32"/>
          <w:rFonts w:ascii="Arial" w:cs="Arial" w:eastAsia="Arial" w:hAnsi="Arial"/>
        </w:rPr>
        <w:t xml:space="preserve">Crisis statement press release template</w:t>
      </w:r>
    </w:p>
    <w:p>
      <w:pPr>
        <w:spacing w:after="200"/>
      </w:pPr>
      <w:r>
        <w:rPr>
          <w:color w:val="595959"/>
          <w:sz w:val="18"/>
          <w:szCs w:val="18"/>
          <w:rFonts w:ascii="Arial" w:cs="Arial" w:eastAsia="Arial" w:hAnsi="Arial"/>
        </w:rPr>
        <w:t xml:space="preserve">Free template by PressPilot, presspilot.io</w:t>
      </w:r>
    </w:p>
    <w:p>
      <w:pPr>
        <w:pBdr>
          <w:bottom w:val="single" w:color="595959" w:sz="6" w:space="1"/>
        </w:pBdr>
        <w:spacing w:after="240"/>
      </w:pPr>
    </w:p>
    <w:p>
      <w:pPr>
        <w:spacing w:after="160"/>
      </w:pPr>
      <w:r>
        <w:rPr>
          <w:b/>
          <w:bCs/>
          <w:color w:val="595959"/>
          <w:sz w:val="16"/>
          <w:szCs w:val="16"/>
          <w:rFonts w:ascii="Arial" w:cs="Arial" w:eastAsia="Arial" w:hAnsi="Arial"/>
        </w:rPr>
        <w:t xml:space="preserve">FILL-IN TEMPLATE</w:t>
      </w:r>
    </w:p>
    <w:p>
      <w:pPr>
        <w:spacing w:after="12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FOR IMMEDIATE RELEASE</w:t>
      </w:r>
    </w:p>
    <w:p>
      <w:pPr>
        <w:spacing w:after="180"/>
      </w:pPr>
      <w:r>
        <w:rPr>
          <w:b/>
          <w:bCs/>
          <w:sz w:val="26"/>
          <w:szCs w:val="26"/>
          <w:rFonts w:ascii="Arial" w:cs="Arial" w:eastAsia="Arial" w:hAnsi="Arial"/>
        </w:rPr>
        <w:t xml:space="preserve">[Headline: company name + statement on + the type of incident, factual, no euphemisms.]</w:t>
      </w:r>
    </w:p>
    <w:p>
      <w:pPr>
        <w:spacing w:after="160"/>
        <w:jc w:val="left"/>
      </w:pPr>
      <w:r>
        <w:rPr>
          <w:b/>
          <w:bCs/>
          <w:i w:val="false"/>
          <w:iCs w:val="false"/>
          <w:sz w:val="22"/>
          <w:szCs w:val="22"/>
          <w:rFonts w:ascii="Arial" w:cs="Arial" w:eastAsia="Arial" w:hAnsi="Arial"/>
        </w:rPr>
        <w:t xml:space="preserve">[CITY, Country, Month Day, Year, Time and time zone]</w:t>
      </w: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 - [Acknowledgment paragraph: what happened, who or what it affected, the start and end time of the incident if it is over, and a direct apology if the incident is your fault.]</w:t>
      </w:r>
    </w:p>
    <w:p>
      <w:pPr>
        <w:spacing w:before="160" w:after="8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What we have confirmed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  <w:rFonts w:ascii="Arial" w:cs="Arial" w:eastAsia="Arial" w:hAnsi="Arial"/>
        </w:rPr>
        <w:t xml:space="preserve">[Fact 1: a specific, confirmed detail about scope or impact.]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  <w:rFonts w:ascii="Arial" w:cs="Arial" w:eastAsia="Arial" w:hAnsi="Arial"/>
        </w:rPr>
        <w:t xml:space="preserve">[Fact 2: a specific, confirmed detail.]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  <w:rFonts w:ascii="Arial" w:cs="Arial" w:eastAsia="Arial" w:hAnsi="Arial"/>
        </w:rPr>
        <w:t xml:space="preserve">[Fact 3: a specific, confirmed detail.]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[Investigation paragraph: what you are still investigating, stated plainly as open questions, and a commitment to a timeline for the full incident report.]</w:t>
      </w:r>
    </w:p>
    <w:p>
      <w:pPr>
        <w:spacing w:before="160" w:after="8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Actions we have already taken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  <w:rFonts w:ascii="Arial" w:cs="Arial" w:eastAsia="Arial" w:hAnsi="Arial"/>
        </w:rPr>
        <w:t xml:space="preserve">[Action 1: a specific step already completed, such as deploying a fix or isolating affected systems.]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  <w:rFonts w:ascii="Arial" w:cs="Arial" w:eastAsia="Arial" w:hAnsi="Arial"/>
        </w:rPr>
        <w:t xml:space="preserve">[Action 2: a specific step already completed.]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  <w:rFonts w:ascii="Arial" w:cs="Arial" w:eastAsia="Arial" w:hAnsi="Arial"/>
        </w:rPr>
        <w:t xml:space="preserve">[Action 3: a specific step already completed.]</w:t>
      </w:r>
    </w:p>
    <w:p>
      <w:pPr>
        <w:spacing w:before="160" w:after="8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What we are doing now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[Current response paragraph: what your team is doing right now, any external help engaged such as a security firm or law enforcement, and how affected customers can get support.]</w:t>
      </w:r>
    </w:p>
    <w:p>
      <w:pPr>
        <w:spacing w:before="160" w:after="8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Our commitment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[Commitment paragraph: that you take responsibility, what you are doing to prevent recurrence, and the exact date and time of your next update.]</w:t>
      </w:r>
    </w:p>
    <w:p>
      <w:pPr>
        <w:spacing w:before="160" w:after="8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For media inquiries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[Name, Title]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[Company]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[email]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[phone]</w:t>
      </w:r>
    </w:p>
    <w:p>
      <w:pPr>
        <w:spacing w:before="160" w:after="8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For customer support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[Support contact or phone line]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[Support email]</w:t>
      </w:r>
    </w:p>
    <w:p>
      <w:r>
        <w:br w:type="page"/>
      </w:r>
    </w:p>
    <w:p>
      <w:pPr>
        <w:spacing w:after="160"/>
      </w:pPr>
      <w:r>
        <w:rPr>
          <w:b/>
          <w:bCs/>
          <w:color w:val="595959"/>
          <w:sz w:val="16"/>
          <w:szCs w:val="16"/>
          <w:rFonts w:ascii="Arial" w:cs="Arial" w:eastAsia="Arial" w:hAnsi="Arial"/>
        </w:rPr>
        <w:t xml:space="preserve">FILLED EXAMPLE</w:t>
      </w:r>
    </w:p>
    <w:p>
      <w:pPr>
        <w:spacing w:after="12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FOR IMMEDIATE RELEASE</w:t>
      </w:r>
    </w:p>
    <w:p>
      <w:pPr>
        <w:spacing w:after="180"/>
      </w:pPr>
      <w:r>
        <w:rPr>
          <w:b/>
          <w:bCs/>
          <w:sz w:val="26"/>
          <w:szCs w:val="26"/>
          <w:rFonts w:ascii="Arial" w:cs="Arial" w:eastAsia="Arial" w:hAnsi="Arial"/>
        </w:rPr>
        <w:t xml:space="preserve">Ledgerly Statement on Service Outage</w:t>
      </w:r>
    </w:p>
    <w:p>
      <w:pPr>
        <w:spacing w:after="160"/>
        <w:jc w:val="left"/>
      </w:pPr>
      <w:r>
        <w:rPr>
          <w:b/>
          <w:bCs/>
          <w:i w:val="false"/>
          <w:iCs w:val="false"/>
          <w:sz w:val="22"/>
          <w:szCs w:val="22"/>
          <w:rFonts w:ascii="Arial" w:cs="Arial" w:eastAsia="Arial" w:hAnsi="Arial"/>
        </w:rPr>
        <w:t xml:space="preserve">DENVER, United States, February 9, 2026, 2:40 PM MT</w:t>
      </w: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 - Ledgerly experienced a service outage that affected all customers using our invoicing and payments dashboard. The incident occurred from 1:05 PM to 2:15 PM MT on February 9, 2026. We apologize for the disruption to our customers' work during that time.</w:t>
      </w:r>
    </w:p>
    <w:p>
      <w:pPr>
        <w:spacing w:before="160" w:after="8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What we have confirmed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  <w:rFonts w:ascii="Arial" w:cs="Arial" w:eastAsia="Arial" w:hAnsi="Arial"/>
        </w:rPr>
        <w:t xml:space="preserve">No customer financial data or payment information was accessed or exposed during the outage.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  <w:rFonts w:ascii="Arial" w:cs="Arial" w:eastAsia="Arial" w:hAnsi="Arial"/>
        </w:rPr>
        <w:t xml:space="preserve">The outage was caused by a failed database migration during a routine maintenance window.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  <w:rFonts w:ascii="Arial" w:cs="Arial" w:eastAsia="Arial" w:hAnsi="Arial"/>
        </w:rPr>
        <w:t xml:space="preserve">All customer data remained intact. No invoices, payments or records were lost.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We are currently investigating why our rollback procedure took longer than expected to restore service, and reviewing why the maintenance window was not communicated to customers in advance. We will publish a full incident report by February 12, 2026.</w:t>
      </w:r>
    </w:p>
    <w:p>
      <w:pPr>
        <w:spacing w:before="160" w:after="8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Actions we have already taken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  <w:rFonts w:ascii="Arial" w:cs="Arial" w:eastAsia="Arial" w:hAnsi="Arial"/>
        </w:rPr>
        <w:t xml:space="preserve">Rolled back the failed migration and restored the dashboard to full service at 2:15 PM MT.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  <w:rFonts w:ascii="Arial" w:cs="Arial" w:eastAsia="Arial" w:hAnsi="Arial"/>
        </w:rPr>
        <w:t xml:space="preserve">Added a manual approval step before any future database migration during business hours.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  <w:rFonts w:ascii="Arial" w:cs="Arial" w:eastAsia="Arial" w:hAnsi="Arial"/>
        </w:rPr>
        <w:t xml:space="preserve">Credited every affected account with two weeks of service at no charge.</w:t>
      </w:r>
    </w:p>
    <w:p>
      <w:pPr>
        <w:spacing w:before="160" w:after="8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What we are doing now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Our engineering team is reviewing the full deployment process this week with an outside infrastructure consultant to identify what allowed this change to reach production without a safeguard. Affected customers can reach our support team directly at support@ledgerly.io or through the in-app chat, which is staffed until 8 PM MT today.</w:t>
      </w:r>
    </w:p>
    <w:p>
      <w:pPr>
        <w:spacing w:before="160" w:after="8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Our commitment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We take full responsibility for this outage and for the length of time it took to communicate it. We are changing our deployment process so a maintenance change of this kind requires sign-off from two engineers before it reaches production. We will publish the full incident report on February 12, 2026, at 10 AM MT.</w:t>
      </w:r>
    </w:p>
    <w:p>
      <w:pPr>
        <w:spacing w:before="160" w:after="8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For media inquiries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Alicia Ford, Head of Communications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Ledgerly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press@ledgerly.io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+1 (720) 555-0133</w:t>
      </w:r>
    </w:p>
    <w:p>
      <w:pPr>
        <w:spacing w:before="160" w:after="8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For customer support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support@ledgerly.io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In-app chat, staffed until 8 PM MT</w:t>
      </w:r>
    </w:p>
    <w:p>
      <w:pPr>
        <w:spacing w:before="320" w:after="160"/>
      </w:pPr>
      <w:r>
        <w:rPr>
          <w:b/>
          <w:bCs/>
          <w:sz w:val="26"/>
          <w:szCs w:val="26"/>
          <w:rFonts w:ascii="Arial" w:cs="Arial" w:eastAsia="Arial" w:hAnsi="Arial"/>
        </w:rPr>
        <w:t xml:space="preserve">How to use this template</w:t>
      </w:r>
    </w:p>
    <w:p>
      <w:pPr>
        <w:spacing w:after="14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1. </w:t>
      </w:r>
      <w:r>
        <w:rPr>
          <w:b/>
          <w:bCs/>
          <w:sz w:val="22"/>
          <w:szCs w:val="22"/>
          <w:rFonts w:ascii="Arial" w:cs="Arial" w:eastAsia="Arial" w:hAnsi="Arial"/>
        </w:rPr>
        <w:t xml:space="preserve">Send it fast. </w:t>
      </w:r>
      <w:r>
        <w:rPr>
          <w:sz w:val="22"/>
          <w:szCs w:val="22"/>
          <w:rFonts w:ascii="Arial" w:cs="Arial" w:eastAsia="Arial" w:hAnsi="Arial"/>
        </w:rPr>
        <w:t xml:space="preserve">A statement with facts sent within 30 minutes is more credible than a polished one sent hours later.</w:t>
      </w:r>
    </w:p>
    <w:p>
      <w:pPr>
        <w:spacing w:after="14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2. </w:t>
      </w:r>
      <w:r>
        <w:rPr>
          <w:b/>
          <w:bCs/>
          <w:sz w:val="22"/>
          <w:szCs w:val="22"/>
          <w:rFonts w:ascii="Arial" w:cs="Arial" w:eastAsia="Arial" w:hAnsi="Arial"/>
        </w:rPr>
        <w:t xml:space="preserve">Do not speculate on the cause. </w:t>
      </w:r>
      <w:r>
        <w:rPr>
          <w:sz w:val="22"/>
          <w:szCs w:val="22"/>
          <w:rFonts w:ascii="Arial" w:cs="Arial" w:eastAsia="Arial" w:hAnsi="Arial"/>
        </w:rPr>
        <w:t xml:space="preserve">Say "we are investigating" until you have evidence. A wrong guess costs more credibility than the incident itself.</w:t>
      </w:r>
    </w:p>
    <w:p>
      <w:pPr>
        <w:spacing w:after="14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3. </w:t>
      </w:r>
      <w:r>
        <w:rPr>
          <w:b/>
          <w:bCs/>
          <w:sz w:val="22"/>
          <w:szCs w:val="22"/>
          <w:rFonts w:ascii="Arial" w:cs="Arial" w:eastAsia="Arial" w:hAnsi="Arial"/>
        </w:rPr>
        <w:t xml:space="preserve">Separate what you know from what you do not. </w:t>
      </w:r>
      <w:r>
        <w:rPr>
          <w:sz w:val="22"/>
          <w:szCs w:val="22"/>
          <w:rFonts w:ascii="Arial" w:cs="Arial" w:eastAsia="Arial" w:hAnsi="Arial"/>
        </w:rPr>
        <w:t xml:space="preserve">"We have confirmed X" and "we are still investigating Y" are two different sentences. Keep them apart.</w:t>
      </w:r>
    </w:p>
    <w:p>
      <w:pPr>
        <w:spacing w:after="14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4. </w:t>
      </w:r>
      <w:r>
        <w:rPr>
          <w:b/>
          <w:bCs/>
          <w:sz w:val="22"/>
          <w:szCs w:val="22"/>
          <w:rFonts w:ascii="Arial" w:cs="Arial" w:eastAsia="Arial" w:hAnsi="Arial"/>
        </w:rPr>
        <w:t xml:space="preserve">Say what you are doing, not just what happened. </w:t>
      </w:r>
      <w:r>
        <w:rPr>
          <w:sz w:val="22"/>
          <w:szCs w:val="22"/>
          <w:rFonts w:ascii="Arial" w:cs="Arial" w:eastAsia="Arial" w:hAnsi="Arial"/>
        </w:rPr>
        <w:t xml:space="preserve">List the concrete actions taken and commit to a specific date and time for the next update, not "soon."</w:t>
      </w:r>
    </w:p>
    <w:p>
      <w:pPr>
        <w:spacing w:after="14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5. </w:t>
      </w:r>
      <w:r>
        <w:rPr>
          <w:b/>
          <w:bCs/>
          <w:sz w:val="22"/>
          <w:szCs w:val="22"/>
          <w:rFonts w:ascii="Arial" w:cs="Arial" w:eastAsia="Arial" w:hAnsi="Arial"/>
        </w:rPr>
        <w:t xml:space="preserve">Keep it to one page. </w:t>
      </w:r>
      <w:r>
        <w:rPr>
          <w:sz w:val="22"/>
          <w:szCs w:val="22"/>
          <w:rFonts w:ascii="Arial" w:cs="Arial" w:eastAsia="Arial" w:hAnsi="Arial"/>
        </w:rPr>
        <w:t xml:space="preserve">Under 300 words. Save the full analysis for the post-incident report.</w:t>
      </w:r>
    </w:p>
    <w:p>
      <w:pPr>
        <w:spacing w:before="80"/>
      </w:pPr>
      <w:r>
        <w:rPr>
          <w:color w:val="595959"/>
          <w:sz w:val="22"/>
          <w:szCs w:val="22"/>
          <w:rFonts w:ascii="Arial" w:cs="Arial" w:eastAsia="Arial" w:hAnsi="Arial"/>
        </w:rPr>
        <w:t xml:space="preserve">Need a first draft fast? Generate one in minutes with the free press release generator at presspilot.io/tools/press-release-generator.</w:t>
      </w:r>
    </w:p>
    <w:sectPr>
      <w:pgSz w:w="11905" w:h="16837" w:orient="portrait"/>
      <w:pgMar w:top="1133" w:right="1247" w:bottom="1133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2026-09-02T14:06:30.586Z</dcterms:created>
  <dcterms:modified xsi:type="dcterms:W3CDTF">2026-09-02T14:06:30.586Z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