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Modèle de communiqué de presse : récompense et distinction</w:t>
      </w:r>
    </w:p>
    <w:p>
      <w:pPr>
        <w:spacing w:after="200"/>
      </w:pPr>
      <w:r>
        <w:rPr>
          <w:color w:val="595959"/>
          <w:sz w:val="18"/>
          <w:szCs w:val="18"/>
          <w:rFonts w:ascii="Arial" w:cs="Arial" w:eastAsia="Arial" w:hAnsi="Arial"/>
        </w:rPr>
        <w:t xml:space="preserve">Modèle gratuit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MODÈLE À REMPLIR</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[Titre : nom de l'entreprise + rang ou catégorie du prix + nom du prix + organisme, moins de 100 caractères.]</w:t>
      </w:r>
    </w:p>
    <w:p>
      <w:pPr>
        <w:spacing w:after="160"/>
        <w:jc w:val="left"/>
      </w:pPr>
      <w:r>
        <w:rPr>
          <w:b/>
          <w:bCs/>
          <w:i w:val="false"/>
          <w:iCs w:val="false"/>
          <w:sz w:val="22"/>
          <w:szCs w:val="22"/>
          <w:rFonts w:ascii="Arial" w:cs="Arial" w:eastAsia="Arial" w:hAnsi="Arial"/>
        </w:rPr>
        <w:t xml:space="preserve">[VILLE, Pays, jour mois année]</w:t>
      </w:r>
      <w:r>
        <w:rPr>
          <w:b w:val="false"/>
          <w:bCs w:val="false"/>
          <w:i w:val="false"/>
          <w:iCs w:val="false"/>
          <w:sz w:val="22"/>
          <w:szCs w:val="22"/>
          <w:rFonts w:ascii="Arial" w:cs="Arial" w:eastAsia="Arial" w:hAnsi="Arial"/>
        </w:rPr>
        <w:t xml:space="preserve"> - [Paragraphe d'accroche : nom de l'entreprise, nom et rang du prix, organisme qui l'attribue, et ce pour quoi l'entreprise a été reconnue, en environ 60 mots.]</w:t>
      </w:r>
    </w:p>
    <w:p>
      <w:pPr>
        <w:spacing w:after="160"/>
        <w:jc w:val="left"/>
      </w:pPr>
      <w:r>
        <w:rPr>
          <w:b w:val="false"/>
          <w:bCs w:val="false"/>
          <w:i w:val="false"/>
          <w:iCs w:val="false"/>
          <w:sz w:val="22"/>
          <w:szCs w:val="22"/>
          <w:rFonts w:ascii="Arial" w:cs="Arial" w:eastAsia="Arial" w:hAnsi="Arial"/>
        </w:rPr>
        <w:t xml:space="preserve">[Paragraphe de contexte : ce que ce prix signifie, combien d'entreprises ont été évaluées, et ce que ce classement dit de votre produit ou de votre position sur le marché.]</w:t>
      </w:r>
    </w:p>
    <w:p>
      <w:pPr>
        <w:spacing w:after="160"/>
        <w:jc w:val="left"/>
      </w:pPr>
      <w:r>
        <w:rPr>
          <w:b w:val="false"/>
          <w:bCs w:val="false"/>
          <w:i w:val="false"/>
          <w:iCs w:val="false"/>
          <w:sz w:val="22"/>
          <w:szCs w:val="22"/>
          <w:rFonts w:ascii="Arial" w:cs="Arial" w:eastAsia="Arial" w:hAnsi="Arial"/>
        </w:rPr>
        <w:t xml:space="preserve">« [Citation : 30 à 40 mots de votre PDG ou fondateur sur ce que ce prix valide pour l'entreprise et ses clients.] », déclare [Nom, Poste, Entreprise].</w:t>
      </w:r>
    </w:p>
    <w:p>
      <w:pPr>
        <w:spacing w:after="160"/>
        <w:jc w:val="left"/>
      </w:pPr>
      <w:r>
        <w:rPr>
          <w:b w:val="false"/>
          <w:bCs w:val="false"/>
          <w:i w:val="false"/>
          <w:iCs w:val="false"/>
          <w:sz w:val="22"/>
          <w:szCs w:val="22"/>
          <w:rFonts w:ascii="Arial" w:cs="Arial" w:eastAsia="Arial" w:hAnsi="Arial"/>
        </w:rPr>
        <w:t xml:space="preserve">« [Citation facultative : 30 à 40 mots de l'analyste ou de l'éditeur de l'organisme, expliquant pourquoi vous avez gagné. Demandez cette citation avant de publier ; retirez ce paragraphe si vous ne l'obtenez pas.] », déclare [Nom, Poste, Organisme].</w:t>
      </w:r>
    </w:p>
    <w:p>
      <w:pPr>
        <w:spacing w:before="160" w:after="80"/>
      </w:pPr>
      <w:r>
        <w:rPr>
          <w:b/>
          <w:bCs/>
          <w:sz w:val="22"/>
          <w:szCs w:val="22"/>
          <w:rFonts w:ascii="Arial" w:cs="Arial" w:eastAsia="Arial" w:hAnsi="Arial"/>
        </w:rPr>
        <w:t xml:space="preserve">À propos de [Entreprise]</w:t>
      </w:r>
    </w:p>
    <w:p>
      <w:pPr>
        <w:spacing w:after="160"/>
        <w:jc w:val="left"/>
      </w:pPr>
      <w:r>
        <w:rPr>
          <w:b w:val="false"/>
          <w:bCs w:val="false"/>
          <w:i w:val="false"/>
          <w:iCs w:val="false"/>
          <w:sz w:val="22"/>
          <w:szCs w:val="22"/>
          <w:rFonts w:ascii="Arial" w:cs="Arial" w:eastAsia="Arial" w:hAnsi="Arial"/>
        </w:rPr>
        <w:t xml:space="preserve">[Boilerplate : ce que fait l'entreprise, siège, année de fondation, nombre de clients, montant total levé.]</w:t>
      </w:r>
    </w:p>
    <w:p>
      <w:pPr>
        <w:spacing w:before="160" w:after="80"/>
      </w:pPr>
      <w:r>
        <w:rPr>
          <w:b/>
          <w:bCs/>
          <w:sz w:val="22"/>
          <w:szCs w:val="22"/>
          <w:rFonts w:ascii="Arial" w:cs="Arial" w:eastAsia="Arial" w:hAnsi="Arial"/>
        </w:rPr>
        <w:t xml:space="preserve">Contact presse</w:t>
      </w:r>
    </w:p>
    <w:p>
      <w:pPr>
        <w:spacing w:after="20"/>
      </w:pPr>
      <w:r>
        <w:rPr>
          <w:sz w:val="22"/>
          <w:szCs w:val="22"/>
          <w:rFonts w:ascii="Arial" w:cs="Arial" w:eastAsia="Arial" w:hAnsi="Arial"/>
        </w:rPr>
        <w:t xml:space="preserve">[Nom, Poste]</w:t>
      </w:r>
    </w:p>
    <w:p>
      <w:pPr>
        <w:spacing w:after="20"/>
      </w:pPr>
      <w:r>
        <w:rPr>
          <w:sz w:val="22"/>
          <w:szCs w:val="22"/>
          <w:rFonts w:ascii="Arial" w:cs="Arial" w:eastAsia="Arial" w:hAnsi="Arial"/>
        </w:rPr>
        <w:t xml:space="preserve">[Entreprise]</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[téléphone]</w:t>
      </w:r>
    </w:p>
    <w:p>
      <w:pPr>
        <w:spacing w:after="20"/>
      </w:pPr>
      <w:r>
        <w:rPr>
          <w:sz w:val="22"/>
          <w:szCs w:val="22"/>
          <w:rFonts w:ascii="Arial" w:cs="Arial" w:eastAsia="Arial" w:hAnsi="Arial"/>
        </w:rPr>
        <w:t xml:space="preserve">Dossier de presse : [URL]</w:t>
      </w:r>
    </w:p>
    <w:p>
      <w:r>
        <w:br w:type="page"/>
      </w:r>
    </w:p>
    <w:p>
      <w:pPr>
        <w:spacing w:after="160"/>
      </w:pPr>
      <w:r>
        <w:rPr>
          <w:b/>
          <w:bCs/>
          <w:color w:val="595959"/>
          <w:sz w:val="16"/>
          <w:szCs w:val="16"/>
          <w:rFonts w:ascii="Arial" w:cs="Arial" w:eastAsia="Arial" w:hAnsi="Arial"/>
        </w:rPr>
        <w:t xml:space="preserve">EXEMPLE REMPLI</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Verdoyer nommée leader du Classement Meridian des logiciels carbone 2026</w:t>
      </w:r>
    </w:p>
    <w:p>
      <w:pPr>
        <w:spacing w:after="160"/>
        <w:jc w:val="left"/>
      </w:pPr>
      <w:r>
        <w:rPr>
          <w:b/>
          <w:bCs/>
          <w:i w:val="false"/>
          <w:iCs w:val="false"/>
          <w:sz w:val="22"/>
          <w:szCs w:val="22"/>
          <w:rFonts w:ascii="Arial" w:cs="Arial" w:eastAsia="Arial" w:hAnsi="Arial"/>
        </w:rPr>
        <w:t xml:space="preserve">GRENOBLE, France, 18 mars 2026</w:t>
      </w:r>
      <w:r>
        <w:rPr>
          <w:b w:val="false"/>
          <w:bCs w:val="false"/>
          <w:i w:val="false"/>
          <w:iCs w:val="false"/>
          <w:sz w:val="22"/>
          <w:szCs w:val="22"/>
          <w:rFonts w:ascii="Arial" w:cs="Arial" w:eastAsia="Arial" w:hAnsi="Arial"/>
        </w:rPr>
        <w:t xml:space="preserve"> - Verdoyer, plateforme de comptabilité carbone pour les industriels, a annoncé aujourd'hui avoir été nommée leader du Classement Meridian des logiciels carbone 2026 par Meridian Research. Verdoyer fait partie des 19 éditeurs évalués dans la catégorie comptabilité carbone pour l'industrie, et a été distinguée pour la précision de ses calculs d'émissions et la rapidité de sa collecte de données fournisseurs.</w:t>
      </w:r>
    </w:p>
    <w:p>
      <w:pPr>
        <w:spacing w:after="160"/>
        <w:jc w:val="left"/>
      </w:pPr>
      <w:r>
        <w:rPr>
          <w:b w:val="false"/>
          <w:bCs w:val="false"/>
          <w:i w:val="false"/>
          <w:iCs w:val="false"/>
          <w:sz w:val="22"/>
          <w:szCs w:val="22"/>
          <w:rFonts w:ascii="Arial" w:cs="Arial" w:eastAsia="Arial" w:hAnsi="Arial"/>
        </w:rPr>
        <w:t xml:space="preserve">Le Classement Meridian des logiciels carbone est une évaluation indépendante des éditeurs de comptabilité carbone, utilisée par les directions financières et RSE pour choisir leurs outils. Meridian Research a évalué chaque éditeur sur la précision des données, la conformité aux audits et la facilité d'intégration avec les ERP existants. Le classement de Verdoyer comme leader reflète ses rapports prêts pour l'audit et ses intégrations avec 9 ERP majeurs.</w:t>
      </w:r>
    </w:p>
    <w:p>
      <w:pPr>
        <w:spacing w:after="160"/>
        <w:jc w:val="left"/>
      </w:pPr>
      <w:r>
        <w:rPr>
          <w:b w:val="false"/>
          <w:bCs w:val="false"/>
          <w:i w:val="false"/>
          <w:iCs w:val="false"/>
          <w:sz w:val="22"/>
          <w:szCs w:val="22"/>
          <w:rFonts w:ascii="Arial" w:cs="Arial" w:eastAsia="Arial" w:hAnsi="Arial"/>
        </w:rPr>
        <w:t xml:space="preserve">« Cette reconnaissance valide quatre ans de travail pour rendre les données carbone aussi fiables que les données financières », déclare Camille Aubert, PDG de Verdoyer. « Nous avons construit Verdoyer pour que les directions financières puissent faire confiance aux chiffres, et ce classement confirme que nous avons visé juste. »</w:t>
      </w:r>
    </w:p>
    <w:p>
      <w:pPr>
        <w:spacing w:after="160"/>
        <w:jc w:val="left"/>
      </w:pPr>
      <w:r>
        <w:rPr>
          <w:b w:val="false"/>
          <w:bCs w:val="false"/>
          <w:i w:val="false"/>
          <w:iCs w:val="false"/>
          <w:sz w:val="22"/>
          <w:szCs w:val="22"/>
          <w:rFonts w:ascii="Arial" w:cs="Arial" w:eastAsia="Arial" w:hAnsi="Arial"/>
        </w:rPr>
        <w:t xml:space="preserve">« Verdoyer se distingue par la profondeur de ses données au niveau des fournisseurs et la rapidité de sa piste d'audit », déclare Julien Roche, analyste principal chez Meridian Research. « L'entreprise est bien positionnée pour aider les industriels à répondre aux exigences croissantes de transparence. »</w:t>
      </w:r>
    </w:p>
    <w:p>
      <w:pPr>
        <w:spacing w:before="160" w:after="80"/>
      </w:pPr>
      <w:r>
        <w:rPr>
          <w:b/>
          <w:bCs/>
          <w:sz w:val="22"/>
          <w:szCs w:val="22"/>
          <w:rFonts w:ascii="Arial" w:cs="Arial" w:eastAsia="Arial" w:hAnsi="Arial"/>
        </w:rPr>
        <w:t xml:space="preserve">À propos de Verdoyer</w:t>
      </w:r>
    </w:p>
    <w:p>
      <w:pPr>
        <w:spacing w:after="160"/>
        <w:jc w:val="left"/>
      </w:pPr>
      <w:r>
        <w:rPr>
          <w:b w:val="false"/>
          <w:bCs w:val="false"/>
          <w:i w:val="false"/>
          <w:iCs w:val="false"/>
          <w:sz w:val="22"/>
          <w:szCs w:val="22"/>
          <w:rFonts w:ascii="Arial" w:cs="Arial" w:eastAsia="Arial" w:hAnsi="Arial"/>
        </w:rPr>
        <w:t xml:space="preserve">Verdoyer est une plateforme de comptabilité carbone dont le siège est à Grenoble, France. Fondée en 2021, l'entreprise sert 280 clients industriels en France, en Allemagne et en Italie. Verdoyer est soutenue par Cascade Partners et Alpes Capital et a levé 21 millions d'euros à ce jour.</w:t>
      </w:r>
    </w:p>
    <w:p>
      <w:pPr>
        <w:spacing w:before="160" w:after="80"/>
      </w:pPr>
      <w:r>
        <w:rPr>
          <w:b/>
          <w:bCs/>
          <w:sz w:val="22"/>
          <w:szCs w:val="22"/>
          <w:rFonts w:ascii="Arial" w:cs="Arial" w:eastAsia="Arial" w:hAnsi="Arial"/>
        </w:rPr>
        <w:t xml:space="preserve">Contact presse</w:t>
      </w:r>
    </w:p>
    <w:p>
      <w:pPr>
        <w:spacing w:after="20"/>
      </w:pPr>
      <w:r>
        <w:rPr>
          <w:sz w:val="22"/>
          <w:szCs w:val="22"/>
          <w:rFonts w:ascii="Arial" w:cs="Arial" w:eastAsia="Arial" w:hAnsi="Arial"/>
        </w:rPr>
        <w:t xml:space="preserve">Naomi Chalier, Responsable Communication</w:t>
      </w:r>
    </w:p>
    <w:p>
      <w:pPr>
        <w:spacing w:after="20"/>
      </w:pPr>
      <w:r>
        <w:rPr>
          <w:sz w:val="22"/>
          <w:szCs w:val="22"/>
          <w:rFonts w:ascii="Arial" w:cs="Arial" w:eastAsia="Arial" w:hAnsi="Arial"/>
        </w:rPr>
        <w:t xml:space="preserve">Verdoyer</w:t>
      </w:r>
    </w:p>
    <w:p>
      <w:pPr>
        <w:spacing w:after="20"/>
      </w:pPr>
      <w:r>
        <w:rPr>
          <w:sz w:val="22"/>
          <w:szCs w:val="22"/>
          <w:rFonts w:ascii="Arial" w:cs="Arial" w:eastAsia="Arial" w:hAnsi="Arial"/>
        </w:rPr>
        <w:t xml:space="preserve">presse@verdoyer.fr</w:t>
      </w:r>
    </w:p>
    <w:p>
      <w:pPr>
        <w:spacing w:after="20"/>
      </w:pPr>
      <w:r>
        <w:rPr>
          <w:sz w:val="22"/>
          <w:szCs w:val="22"/>
          <w:rFonts w:ascii="Arial" w:cs="Arial" w:eastAsia="Arial" w:hAnsi="Arial"/>
        </w:rPr>
        <w:t xml:space="preserve">+33 4 76 55 01 42</w:t>
      </w:r>
    </w:p>
    <w:p>
      <w:pPr>
        <w:spacing w:after="20"/>
      </w:pPr>
      <w:r>
        <w:rPr>
          <w:sz w:val="22"/>
          <w:szCs w:val="22"/>
          <w:rFonts w:ascii="Arial" w:cs="Arial" w:eastAsia="Arial" w:hAnsi="Arial"/>
        </w:rPr>
        <w:t xml:space="preserve">Dossier de presse : verdoyer.fr/presse</w:t>
      </w:r>
    </w:p>
    <w:p>
      <w:pPr>
        <w:spacing w:before="320" w:after="160"/>
      </w:pPr>
      <w:r>
        <w:rPr>
          <w:b/>
          <w:bCs/>
          <w:sz w:val="26"/>
          <w:szCs w:val="26"/>
          <w:rFonts w:ascii="Arial" w:cs="Arial" w:eastAsia="Arial" w:hAnsi="Arial"/>
        </w:rPr>
        <w:t xml:space="preserve">Comment utiliser ce modèle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N'annoncez que les prix qui comptent. </w:t>
      </w:r>
      <w:r>
        <w:rPr>
          <w:sz w:val="22"/>
          <w:szCs w:val="22"/>
          <w:rFonts w:ascii="Arial" w:cs="Arial" w:eastAsia="Arial" w:hAnsi="Arial"/>
        </w:rPr>
        <w:t xml:space="preserve">Demandez-vous si un journaliste de votre secteur s'y intéresserait. Les prix locaux ou mineurs diluent votre crédibilité.</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Nommez votre rang exact. </w:t>
      </w:r>
      <w:r>
        <w:rPr>
          <w:sz w:val="22"/>
          <w:szCs w:val="22"/>
          <w:rFonts w:ascii="Arial" w:cs="Arial" w:eastAsia="Arial" w:hAnsi="Arial"/>
        </w:rPr>
        <w:t xml:space="preserve">« Reconnue par un analyste » ne dit rien. « Nommée leader » ou « classée dans le top 10 » donne aux journalistes une information exploitable.</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Expliquez ce que le prix évalue. </w:t>
      </w:r>
      <w:r>
        <w:rPr>
          <w:sz w:val="22"/>
          <w:szCs w:val="22"/>
          <w:rFonts w:ascii="Arial" w:cs="Arial" w:eastAsia="Arial" w:hAnsi="Arial"/>
        </w:rPr>
        <w:t xml:space="preserve">Ne présumez pas que le lecteur connaît la méthodologie. Une phrase sur la façon dont les éditeurs sont évalués suffit.</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Obtenez une citation de l'organisme si possible. </w:t>
      </w:r>
      <w:r>
        <w:rPr>
          <w:sz w:val="22"/>
          <w:szCs w:val="22"/>
          <w:rFonts w:ascii="Arial" w:cs="Arial" w:eastAsia="Arial" w:hAnsi="Arial"/>
        </w:rPr>
        <w:t xml:space="preserve">Une citation de l'analyste ou de l'éditeur apporte une crédibilité tierce qu'une citation de votre PDG seule n'apporte pas.</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Restez sous les 350 mots. </w:t>
      </w:r>
      <w:r>
        <w:rPr>
          <w:sz w:val="22"/>
          <w:szCs w:val="22"/>
          <w:rFonts w:ascii="Arial" w:cs="Arial" w:eastAsia="Arial" w:hAnsi="Arial"/>
        </w:rPr>
        <w:t xml:space="preserve">Une page : chapô, signification, citations, boilerplate, contact, et un lien vers le rapport.</w:t>
      </w:r>
    </w:p>
    <w:p>
      <w:pPr>
        <w:spacing w:before="80"/>
      </w:pPr>
      <w:r>
        <w:rPr>
          <w:color w:val="595959"/>
          <w:sz w:val="22"/>
          <w:szCs w:val="22"/>
          <w:rFonts w:ascii="Arial" w:cs="Arial" w:eastAsia="Arial" w:hAnsi="Arial"/>
        </w:rPr>
        <w:t xml:space="preserve">Besoin d'un premier jet rapide ? Générez-en un en quelques minutes avec le générateur gratuit de PressPilot, sur presspilot.io/fr/outils/generateur-communique-de-presse.</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2026-09-02T14:06:30.626Z</dcterms:created>
  <dcterms:modified xsi:type="dcterms:W3CDTF">2026-09-02T14:06:30.626Z</dcterms:modified>
</cp:coreProperties>
</file>

<file path=docProps/custom.xml><?xml version="1.0" encoding="utf-8"?>
<Properties xmlns="http://schemas.openxmlformats.org/officeDocument/2006/custom-properties" xmlns:vt="http://schemas.openxmlformats.org/officeDocument/2006/docPropsVTypes"/>
</file>